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733" w:rsidRDefault="00833733">
      <w:pPr>
        <w:rPr>
          <w:b/>
          <w:sz w:val="32"/>
          <w:szCs w:val="32"/>
        </w:rPr>
      </w:pPr>
    </w:p>
    <w:p w:rsidR="00833733" w:rsidRDefault="0067503C">
      <w:pPr>
        <w:rPr>
          <w:rFonts w:eastAsia="黑体"/>
          <w:bCs/>
          <w:sz w:val="32"/>
          <w:szCs w:val="32"/>
        </w:rPr>
      </w:pPr>
      <w:r>
        <w:rPr>
          <w:rFonts w:eastAsia="黑体" w:hint="eastAsia"/>
          <w:bCs/>
          <w:sz w:val="32"/>
          <w:szCs w:val="32"/>
        </w:rPr>
        <w:t>附件</w:t>
      </w:r>
    </w:p>
    <w:p w:rsidR="00833733" w:rsidRDefault="0067503C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咸阳职业技术学院</w:t>
      </w:r>
    </w:p>
    <w:p w:rsidR="00833733" w:rsidRDefault="0067503C">
      <w:pPr>
        <w:spacing w:line="600" w:lineRule="exact"/>
        <w:jc w:val="center"/>
        <w:rPr>
          <w:rFonts w:ascii="黑体" w:eastAsia="黑体"/>
          <w:b/>
          <w:sz w:val="40"/>
          <w:szCs w:val="40"/>
        </w:rPr>
      </w:pP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2022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—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2023</w:t>
      </w:r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学年读书先进个人名单</w:t>
      </w:r>
    </w:p>
    <w:p w:rsidR="00833733" w:rsidRDefault="0067503C">
      <w:pPr>
        <w:spacing w:line="52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一等奖：</w:t>
      </w:r>
      <w:r>
        <w:rPr>
          <w:rFonts w:ascii="黑体" w:eastAsia="黑体" w:hAnsi="黑体" w:cs="黑体" w:hint="eastAsia"/>
          <w:bCs/>
          <w:sz w:val="32"/>
          <w:szCs w:val="32"/>
        </w:rPr>
        <w:t>9</w:t>
      </w:r>
      <w:r>
        <w:rPr>
          <w:rFonts w:ascii="黑体" w:eastAsia="黑体" w:hAnsi="黑体" w:cs="黑体" w:hint="eastAsia"/>
          <w:bCs/>
          <w:sz w:val="32"/>
          <w:szCs w:val="32"/>
        </w:rPr>
        <w:t>人</w:t>
      </w:r>
    </w:p>
    <w:tbl>
      <w:tblPr>
        <w:tblpPr w:leftFromText="180" w:rightFromText="180" w:vertAnchor="text" w:horzAnchor="margin" w:tblpY="39"/>
        <w:tblW w:w="8662" w:type="dxa"/>
        <w:tblLook w:val="04A0"/>
      </w:tblPr>
      <w:tblGrid>
        <w:gridCol w:w="1526"/>
        <w:gridCol w:w="3118"/>
        <w:gridCol w:w="4018"/>
      </w:tblGrid>
      <w:tr w:rsidR="00833733">
        <w:trPr>
          <w:trHeight w:val="439"/>
        </w:trPr>
        <w:tc>
          <w:tcPr>
            <w:tcW w:w="1526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罗宏博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学生处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(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学工部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)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公寓科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科长</w:t>
            </w:r>
          </w:p>
        </w:tc>
      </w:tr>
      <w:tr w:rsidR="00833733">
        <w:trPr>
          <w:trHeight w:val="439"/>
        </w:trPr>
        <w:tc>
          <w:tcPr>
            <w:tcW w:w="1526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王江峰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马克思主义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学院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院长、党总支副书记</w:t>
            </w:r>
          </w:p>
        </w:tc>
      </w:tr>
      <w:tr w:rsidR="00833733">
        <w:trPr>
          <w:trHeight w:val="439"/>
        </w:trPr>
        <w:tc>
          <w:tcPr>
            <w:tcW w:w="1526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魏锋阳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医学院（健康学院）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级高职护理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526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薛庆庆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小学教育学院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级高职小学教育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526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杨胜男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师范学院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级高职小学教育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526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蕊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仪祉农林学院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级高职园林技术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526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冯田利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师范学院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级高职早期教育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526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孙琬飒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建筑工程学院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级高职建筑工程技术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526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黄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帆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jc w:val="lef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师范学院</w:t>
            </w:r>
          </w:p>
        </w:tc>
        <w:tc>
          <w:tcPr>
            <w:tcW w:w="40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级高职学前教育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</w:tbl>
    <w:p w:rsidR="00833733" w:rsidRDefault="0067503C">
      <w:pPr>
        <w:spacing w:line="52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二等奖：</w:t>
      </w:r>
      <w:r>
        <w:rPr>
          <w:rFonts w:ascii="黑体" w:eastAsia="黑体" w:hAnsi="黑体" w:cs="黑体" w:hint="eastAsia"/>
          <w:bCs/>
          <w:sz w:val="32"/>
          <w:szCs w:val="32"/>
        </w:rPr>
        <w:t>17</w:t>
      </w:r>
      <w:r>
        <w:rPr>
          <w:rFonts w:ascii="黑体" w:eastAsia="黑体" w:hAnsi="黑体" w:cs="黑体" w:hint="eastAsia"/>
          <w:bCs/>
          <w:sz w:val="32"/>
          <w:szCs w:val="32"/>
        </w:rPr>
        <w:t>人</w:t>
      </w:r>
    </w:p>
    <w:tbl>
      <w:tblPr>
        <w:tblW w:w="8662" w:type="dxa"/>
        <w:tblInd w:w="93" w:type="dxa"/>
        <w:tblLook w:val="04A0"/>
      </w:tblPr>
      <w:tblGrid>
        <w:gridCol w:w="1433"/>
        <w:gridCol w:w="3118"/>
        <w:gridCol w:w="4111"/>
      </w:tblGrid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刘娟宁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小学教育学院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数学教研室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主任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萍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招生处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招生科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科长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简玉云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仪祉农林学院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教师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莉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医学院（健康学院）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级高职护理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张卓瑄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师范学院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级高职小学英语教育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刘宇航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仪祉农林学院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级高职环境艺术设计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高美嘉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师范学院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级高职小学英语教育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魏露露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医学院（健康学院）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级高职护理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韩露露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师范学院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级本科学前教育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师沛琳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师范学院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级高职学前教育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洁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师范学院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级高职小学教育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lastRenderedPageBreak/>
              <w:t>胡德琴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师范学院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级本科学前教育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雷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静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仪祉农林学院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级高职园林技术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单天豫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师范学院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级高职早期教育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何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婷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师范学院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级本科学前教育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袁申奥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机电（技师）学院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23"/>
                <w:sz w:val="32"/>
                <w:szCs w:val="32"/>
              </w:rPr>
              <w:t>22</w:t>
            </w:r>
            <w:r>
              <w:rPr>
                <w:rFonts w:ascii="仿宋_GB2312" w:eastAsia="仿宋_GB2312" w:hAnsi="仿宋_GB2312" w:cs="仿宋_GB2312" w:hint="eastAsia"/>
                <w:spacing w:val="-23"/>
                <w:sz w:val="32"/>
                <w:szCs w:val="32"/>
              </w:rPr>
              <w:t>级高职机械制造及自动化</w:t>
            </w:r>
            <w:r>
              <w:rPr>
                <w:rFonts w:ascii="仿宋_GB2312" w:eastAsia="仿宋_GB2312" w:hAnsi="仿宋_GB2312" w:cs="仿宋_GB2312" w:hint="eastAsia"/>
                <w:spacing w:val="-23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pacing w:val="-23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权恒远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医学院（健康学院）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级高职医学影像技术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</w:tbl>
    <w:p w:rsidR="00833733" w:rsidRDefault="0067503C">
      <w:pPr>
        <w:spacing w:line="520" w:lineRule="exact"/>
        <w:rPr>
          <w:rFonts w:ascii="黑体" w:eastAsia="黑体" w:hAnsi="黑体" w:cs="黑体"/>
          <w:bCs/>
          <w:sz w:val="32"/>
          <w:szCs w:val="32"/>
        </w:rPr>
      </w:pPr>
      <w:r>
        <w:rPr>
          <w:rFonts w:ascii="黑体" w:eastAsia="黑体" w:hAnsi="黑体" w:cs="黑体" w:hint="eastAsia"/>
          <w:bCs/>
          <w:sz w:val="32"/>
          <w:szCs w:val="32"/>
        </w:rPr>
        <w:t>三等奖：</w:t>
      </w:r>
      <w:r>
        <w:rPr>
          <w:rFonts w:ascii="黑体" w:eastAsia="黑体" w:hAnsi="黑体" w:cs="黑体" w:hint="eastAsia"/>
          <w:bCs/>
          <w:sz w:val="32"/>
          <w:szCs w:val="32"/>
        </w:rPr>
        <w:t>54</w:t>
      </w:r>
      <w:r>
        <w:rPr>
          <w:rFonts w:ascii="黑体" w:eastAsia="黑体" w:hAnsi="黑体" w:cs="黑体" w:hint="eastAsia"/>
          <w:bCs/>
          <w:sz w:val="32"/>
          <w:szCs w:val="32"/>
        </w:rPr>
        <w:t>人</w:t>
      </w:r>
    </w:p>
    <w:tbl>
      <w:tblPr>
        <w:tblW w:w="8662" w:type="dxa"/>
        <w:tblInd w:w="93" w:type="dxa"/>
        <w:tblLook w:val="04A0"/>
      </w:tblPr>
      <w:tblGrid>
        <w:gridCol w:w="1433"/>
        <w:gridCol w:w="3118"/>
        <w:gridCol w:w="4111"/>
      </w:tblGrid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付淑凤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医学院（健康学院）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实训中心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主任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辉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招生处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副处长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王小莉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小学教育学院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教学办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副主任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熊忙利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仪祉农林学院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教学办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主任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刘伟荣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医学院（健康学院）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教师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李仁亮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信息工程学院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pacing w:val="-11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32"/>
                <w:szCs w:val="32"/>
              </w:rPr>
              <w:t>21</w:t>
            </w:r>
            <w:r>
              <w:rPr>
                <w:rFonts w:ascii="仿宋_GB2312" w:eastAsia="仿宋_GB2312" w:hAnsi="仿宋_GB2312" w:cs="仿宋_GB2312" w:hint="eastAsia"/>
                <w:spacing w:val="-11"/>
                <w:sz w:val="32"/>
                <w:szCs w:val="32"/>
              </w:rPr>
              <w:t>级高职计算机应用技术</w:t>
            </w:r>
            <w:r>
              <w:rPr>
                <w:rFonts w:ascii="仿宋_GB2312" w:eastAsia="仿宋_GB2312" w:hAnsi="仿宋_GB2312" w:cs="仿宋_GB2312" w:hint="eastAsia"/>
                <w:spacing w:val="-11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pacing w:val="-11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媛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师范学院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级高职小学英语教育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陈怡卓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师范学院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级高职学前教育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高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师范学院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级高职小学教育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强丽华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小学教育学院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级高职小学教育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刘西阳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信息工程学院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32"/>
                <w:szCs w:val="32"/>
              </w:rPr>
              <w:t>22</w:t>
            </w:r>
            <w:r>
              <w:rPr>
                <w:rFonts w:ascii="仿宋_GB2312" w:eastAsia="仿宋_GB2312" w:hAnsi="仿宋_GB2312" w:cs="仿宋_GB2312" w:hint="eastAsia"/>
                <w:spacing w:val="-11"/>
                <w:sz w:val="32"/>
                <w:szCs w:val="32"/>
              </w:rPr>
              <w:t>级高职计算机应用技术</w:t>
            </w:r>
            <w:r>
              <w:rPr>
                <w:rFonts w:ascii="仿宋_GB2312" w:eastAsia="仿宋_GB2312" w:hAnsi="仿宋_GB2312" w:cs="仿宋_GB2312" w:hint="eastAsia"/>
                <w:spacing w:val="-11"/>
                <w:sz w:val="32"/>
                <w:szCs w:val="32"/>
              </w:rPr>
              <w:t>3</w:t>
            </w:r>
            <w:r>
              <w:rPr>
                <w:rFonts w:ascii="仿宋_GB2312" w:eastAsia="仿宋_GB2312" w:hAnsi="仿宋_GB2312" w:cs="仿宋_GB2312" w:hint="eastAsia"/>
                <w:spacing w:val="-11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史若彤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师范学院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级高职学前教育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姜加杰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仪祉农林学院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32"/>
                <w:szCs w:val="32"/>
              </w:rPr>
              <w:t>21</w:t>
            </w:r>
            <w:r>
              <w:rPr>
                <w:rFonts w:ascii="仿宋_GB2312" w:eastAsia="仿宋_GB2312" w:hAnsi="仿宋_GB2312" w:cs="仿宋_GB2312" w:hint="eastAsia"/>
                <w:spacing w:val="-11"/>
                <w:sz w:val="32"/>
                <w:szCs w:val="32"/>
              </w:rPr>
              <w:t>级高职宠物养护与驯导</w:t>
            </w:r>
            <w:r>
              <w:rPr>
                <w:rFonts w:ascii="仿宋_GB2312" w:eastAsia="仿宋_GB2312" w:hAnsi="仿宋_GB2312" w:cs="仿宋_GB2312" w:hint="eastAsia"/>
                <w:spacing w:val="-11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pacing w:val="-11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弓昱昱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师范学院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级高职小学教育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尤诗雨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师范学院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级高职早期教育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刘亦菲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仪祉农林学院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级高职动物医学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惠丽娜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仪祉农林学院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级高职畜牧兽医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尚佳音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师范学院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级高职学前教育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吕佳妮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小学教育学院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级高职小学教育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欢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师范学院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级本科学前教育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张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璐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财经学院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级高职现代物流管理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冯玉玉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师范学院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级高职小学教育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赵维燚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仪祉农林学院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级高职动物医学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静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师范学院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级高职早期教育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王雨佳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小学教育学院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级高职小学教育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彭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苗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仪祉农林学院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级高职园林技术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莉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医学院（健康学院）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级高职护理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车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帅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小学教育学院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级高职小学教育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杨佳露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小学教育学院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级高职小学教育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范茹星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师范学院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级高职早期教育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刘佳怡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师范学院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级高职小学教育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王睿玺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小学教育学院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级高职小学教育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阳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师范学院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级高职小学教育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王媛媛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师范学院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级高职学前教育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李银娟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师范学院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级高职学前教育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行贝琳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师范学院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20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级高职学前教育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16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杨思凡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师范学院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级高职学前教育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王卓渊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信息工程学院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级高职软件技术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赵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晶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师范学院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级高职小学教育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茹莹莹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师范学院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级高职学前教育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8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杨贝贝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信息工程学院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级高职软件技术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杨怡婷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仪祉农林学院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级高职动物医学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杨家立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师范学院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级高职学前教育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青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仪祉农林学院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级高职园林技术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高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萌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医学院（健康学院）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级高职康复治疗技术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李晨钰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信息工程学院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32"/>
                <w:szCs w:val="32"/>
              </w:rPr>
              <w:t>22</w:t>
            </w:r>
            <w:r>
              <w:rPr>
                <w:rFonts w:ascii="仿宋_GB2312" w:eastAsia="仿宋_GB2312" w:hAnsi="仿宋_GB2312" w:cs="仿宋_GB2312" w:hint="eastAsia"/>
                <w:spacing w:val="-11"/>
                <w:sz w:val="32"/>
                <w:szCs w:val="32"/>
              </w:rPr>
              <w:t>级高职计算机应用技术</w:t>
            </w:r>
            <w:r>
              <w:rPr>
                <w:rFonts w:ascii="仿宋_GB2312" w:eastAsia="仿宋_GB2312" w:hAnsi="仿宋_GB2312" w:cs="仿宋_GB2312" w:hint="eastAsia"/>
                <w:spacing w:val="-11"/>
                <w:sz w:val="32"/>
                <w:szCs w:val="32"/>
              </w:rPr>
              <w:t>3</w:t>
            </w:r>
            <w:r>
              <w:rPr>
                <w:rFonts w:ascii="仿宋_GB2312" w:eastAsia="仿宋_GB2312" w:hAnsi="仿宋_GB2312" w:cs="仿宋_GB2312" w:hint="eastAsia"/>
                <w:spacing w:val="-11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刘艺雯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小学教育学院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级高职小学教育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吴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 xml:space="preserve">  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岚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医学院（健康学院）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级高职护理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6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牛佳华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机电（技师）学院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32"/>
                <w:szCs w:val="32"/>
              </w:rPr>
              <w:t>22</w:t>
            </w:r>
            <w:r>
              <w:rPr>
                <w:rFonts w:ascii="仿宋_GB2312" w:eastAsia="仿宋_GB2312" w:hAnsi="仿宋_GB2312" w:cs="仿宋_GB2312" w:hint="eastAsia"/>
                <w:spacing w:val="-11"/>
                <w:sz w:val="32"/>
                <w:szCs w:val="32"/>
              </w:rPr>
              <w:t>级高职机电一体化技术</w:t>
            </w:r>
            <w:r>
              <w:rPr>
                <w:rFonts w:ascii="仿宋_GB2312" w:eastAsia="仿宋_GB2312" w:hAnsi="仿宋_GB2312" w:cs="仿宋_GB2312" w:hint="eastAsia"/>
                <w:spacing w:val="-11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pacing w:val="-11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王佳乐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师范学院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级高职学前教育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9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史佳琪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师范学院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级高职学前教育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4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赵思远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建筑工程学院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级高职建筑工程技术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陈樊欣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医药化工学院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级高职药学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  <w:tr w:rsidR="00833733">
        <w:trPr>
          <w:trHeight w:val="439"/>
        </w:trPr>
        <w:tc>
          <w:tcPr>
            <w:tcW w:w="1433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杨佳蕊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财经学院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833733" w:rsidRDefault="0067503C">
            <w:pPr>
              <w:spacing w:line="520" w:lineRule="exact"/>
              <w:rPr>
                <w:rFonts w:ascii="仿宋_GB2312" w:eastAsia="仿宋_GB2312" w:hAnsi="仿宋_GB2312" w:cs="仿宋_GB2312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22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级高职现代物流管理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1</w:t>
            </w: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班</w:t>
            </w:r>
          </w:p>
        </w:tc>
      </w:tr>
    </w:tbl>
    <w:p w:rsidR="00833733" w:rsidRDefault="00833733"/>
    <w:sectPr w:rsidR="00833733" w:rsidSect="00833733">
      <w:head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503C" w:rsidRDefault="0067503C" w:rsidP="00833733">
      <w:r>
        <w:separator/>
      </w:r>
    </w:p>
  </w:endnote>
  <w:endnote w:type="continuationSeparator" w:id="1">
    <w:p w:rsidR="0067503C" w:rsidRDefault="0067503C" w:rsidP="008337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503C" w:rsidRDefault="0067503C" w:rsidP="00833733">
      <w:r>
        <w:separator/>
      </w:r>
    </w:p>
  </w:footnote>
  <w:footnote w:type="continuationSeparator" w:id="1">
    <w:p w:rsidR="0067503C" w:rsidRDefault="0067503C" w:rsidP="0083373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3733" w:rsidRDefault="00833733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DAxNmYxZjUwNjNhNjFlOTdkYWFmYjVmM2U0ZjE2ZTAifQ=="/>
  </w:docVars>
  <w:rsids>
    <w:rsidRoot w:val="00AF60D2"/>
    <w:rsid w:val="00125EBC"/>
    <w:rsid w:val="003F2E1A"/>
    <w:rsid w:val="00504F47"/>
    <w:rsid w:val="005E248C"/>
    <w:rsid w:val="0067503C"/>
    <w:rsid w:val="00725117"/>
    <w:rsid w:val="00833733"/>
    <w:rsid w:val="008B5ECD"/>
    <w:rsid w:val="009631D7"/>
    <w:rsid w:val="00AF60D2"/>
    <w:rsid w:val="00D07A1F"/>
    <w:rsid w:val="00DD0CD3"/>
    <w:rsid w:val="1723614E"/>
    <w:rsid w:val="22405E06"/>
    <w:rsid w:val="2CF77A09"/>
    <w:rsid w:val="33813B89"/>
    <w:rsid w:val="45D60658"/>
    <w:rsid w:val="478F0B12"/>
    <w:rsid w:val="5BA87F9D"/>
    <w:rsid w:val="65A4421B"/>
    <w:rsid w:val="7C3A65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73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8337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8337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833733"/>
    <w:rPr>
      <w:rFonts w:ascii="Times New Roman" w:eastAsia="宋体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rsid w:val="00833733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287</Words>
  <Characters>1642</Characters>
  <Application>Microsoft Office Word</Application>
  <DocSecurity>0</DocSecurity>
  <Lines>13</Lines>
  <Paragraphs>3</Paragraphs>
  <ScaleCrop>false</ScaleCrop>
  <Company>P R C</Company>
  <LinksUpToDate>false</LinksUpToDate>
  <CharactersWithSpaces>1926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china</cp:lastModifiedBy>
  <cp:revision>2</cp:revision>
  <dcterms:created xsi:type="dcterms:W3CDTF">2023-09-13T08:28:00Z</dcterms:created>
  <dcterms:modified xsi:type="dcterms:W3CDTF">2023-09-13T08:28:00Z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2EB1A17A61B147D9B7220B5C549949AD_12</vt:lpwstr>
  </property>
</Properties>
</file>